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Zarządzenie Nr 5/2014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Kierownika Ośrodka Pomocy Społecznej w Pyrzycach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z dnia 27 maja 2014 r.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w sprawie zmiany Zarządzenia nr 3/2014 z dnia 10 stycznia 2014 r. w sprawie ustalenia dni wolnych od pracy w roku 2014 dla pracowników Ośrodka Pomocy Społecznej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w Pyrzycach.</w:t>
      </w:r>
    </w:p>
    <w:p w:rsidR="00A6263C" w:rsidRPr="00A6263C" w:rsidRDefault="00A6263C" w:rsidP="00A6263C">
      <w:pPr>
        <w:jc w:val="both"/>
        <w:rPr>
          <w:sz w:val="24"/>
          <w:szCs w:val="24"/>
        </w:rPr>
      </w:pPr>
      <w:r w:rsidRPr="00A6263C">
        <w:rPr>
          <w:sz w:val="24"/>
          <w:szCs w:val="24"/>
        </w:rPr>
        <w:t>Na podstawie art. 130 § 2 ustawy z dnia 26 czerwca 1974 r. Kodeks pracy (Dz. U. z 2013 r. poz. 1028) oraz § 39 ust. 17 Regulaminu Pracy Ośrodka Pomocy Społecznej w Pyrzycach stanowiącego załącznik do Zarządzenia Nr 3/2013 Kierownika Ośrodka Pomocy Społecznej w Pyrzycach z dnia 01 kwietnia 2013 r., zarządzam co następuje: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§ 1</w:t>
      </w:r>
    </w:p>
    <w:p w:rsidR="00A6263C" w:rsidRPr="00A6263C" w:rsidRDefault="00A6263C" w:rsidP="00A6263C">
      <w:pPr>
        <w:jc w:val="both"/>
        <w:rPr>
          <w:sz w:val="24"/>
          <w:szCs w:val="24"/>
        </w:rPr>
      </w:pPr>
      <w:r w:rsidRPr="00A6263C">
        <w:rPr>
          <w:sz w:val="24"/>
          <w:szCs w:val="24"/>
        </w:rPr>
        <w:t>W zarządzeniu nr 3/2014 p.o. Kierownika Ośrodka Pomocy Społecznej z dnia 10 stycznia 2014 r. w sprawie ustalenia dni wolnych od pracy w roku 2014 dla pracowników Ośrodka Pomocy Społecznej w Pyrzycach w § 1 uchyla się pkt. 2 i 4.</w:t>
      </w:r>
    </w:p>
    <w:p w:rsidR="00A6263C" w:rsidRPr="00A6263C" w:rsidRDefault="00A6263C" w:rsidP="00A6263C">
      <w:pPr>
        <w:jc w:val="both"/>
        <w:rPr>
          <w:sz w:val="24"/>
          <w:szCs w:val="24"/>
        </w:rPr>
      </w:pPr>
      <w:r w:rsidRPr="00A6263C">
        <w:rPr>
          <w:sz w:val="24"/>
          <w:szCs w:val="24"/>
        </w:rPr>
        <w:t>Pozostałe zapisy zarządzenia nie ulęgają zmianie.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§ 2</w:t>
      </w:r>
    </w:p>
    <w:p w:rsidR="00A6263C" w:rsidRPr="00A6263C" w:rsidRDefault="00A6263C" w:rsidP="00A6263C">
      <w:pPr>
        <w:jc w:val="both"/>
        <w:rPr>
          <w:sz w:val="24"/>
          <w:szCs w:val="24"/>
        </w:rPr>
      </w:pPr>
      <w:r w:rsidRPr="00A6263C">
        <w:rPr>
          <w:sz w:val="24"/>
          <w:szCs w:val="24"/>
        </w:rPr>
        <w:t>Wykonanie zarządzenia powierzam Kierownikowi Usług opiekuńczych i Kadr.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§ 3</w:t>
      </w:r>
    </w:p>
    <w:p w:rsidR="00A6263C" w:rsidRPr="00A6263C" w:rsidRDefault="00A6263C" w:rsidP="00A6263C">
      <w:pPr>
        <w:jc w:val="both"/>
        <w:rPr>
          <w:sz w:val="24"/>
          <w:szCs w:val="24"/>
        </w:rPr>
      </w:pPr>
      <w:r w:rsidRPr="00A6263C">
        <w:rPr>
          <w:sz w:val="24"/>
          <w:szCs w:val="24"/>
        </w:rPr>
        <w:t>Zarządzenie podlega podaniu do ogólnej wiadomości pracowników Ośrodka Pomocy Społecznej w Pyrzycach i umieszczeniu na stronie internetowej Ośrodka Pomocy Społecznej w Pyrzycach.</w:t>
      </w:r>
    </w:p>
    <w:p w:rsidR="00A6263C" w:rsidRPr="00A6263C" w:rsidRDefault="00A6263C" w:rsidP="00A6263C">
      <w:pPr>
        <w:jc w:val="center"/>
        <w:rPr>
          <w:sz w:val="24"/>
          <w:szCs w:val="24"/>
        </w:rPr>
      </w:pPr>
      <w:r w:rsidRPr="00A6263C">
        <w:rPr>
          <w:sz w:val="24"/>
          <w:szCs w:val="24"/>
        </w:rPr>
        <w:t>§ 4</w:t>
      </w:r>
    </w:p>
    <w:p w:rsidR="00A6263C" w:rsidRPr="00A6263C" w:rsidRDefault="00A6263C" w:rsidP="00A6263C">
      <w:pPr>
        <w:jc w:val="both"/>
        <w:rPr>
          <w:sz w:val="24"/>
          <w:szCs w:val="24"/>
        </w:rPr>
      </w:pPr>
      <w:r w:rsidRPr="00A6263C">
        <w:rPr>
          <w:sz w:val="24"/>
          <w:szCs w:val="24"/>
        </w:rPr>
        <w:t>Zarządzenie wchodzi w życie z dniem podpisania.</w:t>
      </w:r>
    </w:p>
    <w:p w:rsidR="00A6263C" w:rsidRPr="00A6263C" w:rsidRDefault="00A6263C" w:rsidP="00A6263C">
      <w:pPr>
        <w:spacing w:after="0"/>
        <w:jc w:val="right"/>
        <w:rPr>
          <w:i/>
          <w:sz w:val="24"/>
          <w:szCs w:val="24"/>
        </w:rPr>
      </w:pPr>
      <w:r w:rsidRPr="00A6263C">
        <w:rPr>
          <w:i/>
          <w:sz w:val="24"/>
          <w:szCs w:val="24"/>
        </w:rPr>
        <w:t>mgr Marzena Podzińska</w:t>
      </w:r>
    </w:p>
    <w:p w:rsidR="00A6263C" w:rsidRPr="00A6263C" w:rsidRDefault="00A6263C" w:rsidP="00A6263C">
      <w:pPr>
        <w:spacing w:after="0"/>
        <w:jc w:val="right"/>
        <w:rPr>
          <w:i/>
          <w:sz w:val="24"/>
          <w:szCs w:val="24"/>
        </w:rPr>
      </w:pPr>
      <w:r w:rsidRPr="00A6263C">
        <w:rPr>
          <w:i/>
          <w:sz w:val="24"/>
          <w:szCs w:val="24"/>
        </w:rPr>
        <w:t>Kierownik Ośrodka Pomocy</w:t>
      </w:r>
    </w:p>
    <w:p w:rsidR="00541C2C" w:rsidRPr="00A6263C" w:rsidRDefault="00A6263C" w:rsidP="00A6263C">
      <w:pPr>
        <w:spacing w:after="0"/>
        <w:jc w:val="right"/>
        <w:rPr>
          <w:i/>
          <w:sz w:val="24"/>
          <w:szCs w:val="24"/>
        </w:rPr>
      </w:pPr>
      <w:r w:rsidRPr="00A6263C">
        <w:rPr>
          <w:i/>
          <w:sz w:val="24"/>
          <w:szCs w:val="24"/>
        </w:rPr>
        <w:t>Społecznej w Pyrzycach</w:t>
      </w:r>
    </w:p>
    <w:sectPr w:rsidR="00541C2C" w:rsidRPr="00A6263C" w:rsidSect="00EA61E0">
      <w:pgSz w:w="12242" w:h="15842" w:code="1"/>
      <w:pgMar w:top="1134" w:right="1418" w:bottom="1134" w:left="1418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7733D8"/>
    <w:rsid w:val="00541C2C"/>
    <w:rsid w:val="0063515F"/>
    <w:rsid w:val="007733D8"/>
    <w:rsid w:val="008D1CC6"/>
    <w:rsid w:val="00A6263C"/>
    <w:rsid w:val="00EA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8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2014-08-29T15:43:00Z</dcterms:created>
  <dcterms:modified xsi:type="dcterms:W3CDTF">2014-08-29T15:43:00Z</dcterms:modified>
</cp:coreProperties>
</file>