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B14A47" w14:textId="0DCDE708" w:rsidR="00D1512A" w:rsidRPr="00D1512A" w:rsidRDefault="00D1512A" w:rsidP="00D1512A">
      <w:pPr>
        <w:pStyle w:val="Bezodstpw"/>
        <w:spacing w:line="276" w:lineRule="auto"/>
        <w:rPr>
          <w:rFonts w:cstheme="minorHAnsi"/>
          <w:lang w:eastAsia="pl-PL"/>
        </w:rPr>
      </w:pPr>
      <w:r w:rsidRPr="00D1512A">
        <w:rPr>
          <w:rFonts w:cstheme="minorHAnsi"/>
          <w:lang w:eastAsia="pl-PL"/>
        </w:rPr>
        <w:t xml:space="preserve">„Opieka </w:t>
      </w:r>
      <w:proofErr w:type="spellStart"/>
      <w:r w:rsidRPr="00D1512A">
        <w:rPr>
          <w:rFonts w:cstheme="minorHAnsi"/>
          <w:lang w:eastAsia="pl-PL"/>
        </w:rPr>
        <w:t>wytchnieniowa</w:t>
      </w:r>
      <w:proofErr w:type="spellEnd"/>
      <w:r w:rsidRPr="00D1512A">
        <w:rPr>
          <w:rFonts w:cstheme="minorHAnsi"/>
          <w:lang w:eastAsia="pl-PL"/>
        </w:rPr>
        <w:t>”</w:t>
      </w:r>
      <w:r>
        <w:rPr>
          <w:rFonts w:cstheme="minorHAnsi"/>
          <w:lang w:eastAsia="pl-PL"/>
        </w:rPr>
        <w:t xml:space="preserve"> </w:t>
      </w:r>
      <w:r w:rsidRPr="00D1512A">
        <w:rPr>
          <w:rFonts w:cstheme="minorHAnsi"/>
          <w:lang w:eastAsia="pl-PL"/>
        </w:rPr>
        <w:t>Rusza nabór wniosków do edycji 2025</w:t>
      </w:r>
    </w:p>
    <w:p w14:paraId="5FEA287A" w14:textId="77777777" w:rsidR="00D1512A" w:rsidRDefault="00D1512A" w:rsidP="00D1512A">
      <w:pPr>
        <w:pStyle w:val="Bezodstpw"/>
        <w:spacing w:line="276" w:lineRule="auto"/>
        <w:rPr>
          <w:rFonts w:cstheme="minorHAnsi"/>
          <w:lang w:eastAsia="pl-PL"/>
        </w:rPr>
      </w:pPr>
    </w:p>
    <w:p w14:paraId="32A10CDA" w14:textId="6776D99D" w:rsidR="00D1512A" w:rsidRPr="00D1512A" w:rsidRDefault="00B12965" w:rsidP="00D1512A">
      <w:pPr>
        <w:pStyle w:val="Bezodstpw"/>
        <w:spacing w:line="276" w:lineRule="auto"/>
        <w:jc w:val="center"/>
        <w:rPr>
          <w:rFonts w:cstheme="minorHAnsi"/>
          <w:b/>
          <w:bCs/>
          <w:sz w:val="28"/>
          <w:szCs w:val="28"/>
          <w:lang w:eastAsia="pl-PL"/>
        </w:rPr>
      </w:pPr>
      <w:r w:rsidRPr="00D1512A">
        <w:rPr>
          <w:rFonts w:cstheme="minorHAnsi"/>
          <w:b/>
          <w:bCs/>
          <w:sz w:val="28"/>
          <w:szCs w:val="28"/>
          <w:lang w:eastAsia="pl-PL"/>
        </w:rPr>
        <w:t>„</w:t>
      </w:r>
      <w:r w:rsidR="00AF76E1" w:rsidRPr="00D1512A">
        <w:rPr>
          <w:rFonts w:cstheme="minorHAnsi"/>
          <w:b/>
          <w:bCs/>
          <w:sz w:val="28"/>
          <w:szCs w:val="28"/>
          <w:lang w:eastAsia="pl-PL"/>
        </w:rPr>
        <w:t xml:space="preserve">Opieka </w:t>
      </w:r>
      <w:proofErr w:type="spellStart"/>
      <w:r w:rsidR="00AF76E1" w:rsidRPr="00D1512A">
        <w:rPr>
          <w:rFonts w:cstheme="minorHAnsi"/>
          <w:b/>
          <w:bCs/>
          <w:sz w:val="28"/>
          <w:szCs w:val="28"/>
          <w:lang w:eastAsia="pl-PL"/>
        </w:rPr>
        <w:t>wytchnieniowa</w:t>
      </w:r>
      <w:proofErr w:type="spellEnd"/>
      <w:r w:rsidRPr="00D1512A">
        <w:rPr>
          <w:rFonts w:cstheme="minorHAnsi"/>
          <w:b/>
          <w:bCs/>
          <w:sz w:val="28"/>
          <w:szCs w:val="28"/>
          <w:lang w:eastAsia="pl-PL"/>
        </w:rPr>
        <w:t>”</w:t>
      </w:r>
    </w:p>
    <w:p w14:paraId="4EC2A9BA" w14:textId="2F24D235" w:rsidR="00B12965" w:rsidRPr="00D1512A" w:rsidRDefault="00B12965" w:rsidP="00D1512A">
      <w:pPr>
        <w:pStyle w:val="Bezodstpw"/>
        <w:spacing w:line="276" w:lineRule="auto"/>
        <w:jc w:val="center"/>
        <w:rPr>
          <w:rFonts w:cstheme="minorHAnsi"/>
          <w:b/>
          <w:bCs/>
          <w:sz w:val="28"/>
          <w:szCs w:val="28"/>
          <w:lang w:eastAsia="pl-PL"/>
        </w:rPr>
      </w:pPr>
      <w:r w:rsidRPr="00D1512A">
        <w:rPr>
          <w:rFonts w:cstheme="minorHAnsi"/>
          <w:b/>
          <w:bCs/>
          <w:sz w:val="28"/>
          <w:szCs w:val="28"/>
          <w:lang w:eastAsia="pl-PL"/>
        </w:rPr>
        <w:t>Rusza nabór wniosków do edycji 202</w:t>
      </w:r>
      <w:r w:rsidR="003215AC" w:rsidRPr="00D1512A">
        <w:rPr>
          <w:rFonts w:cstheme="minorHAnsi"/>
          <w:b/>
          <w:bCs/>
          <w:sz w:val="28"/>
          <w:szCs w:val="28"/>
          <w:lang w:eastAsia="pl-PL"/>
        </w:rPr>
        <w:t>5</w:t>
      </w:r>
    </w:p>
    <w:p w14:paraId="43CAEEC4" w14:textId="77777777" w:rsidR="00D1512A" w:rsidRDefault="00D1512A" w:rsidP="00D1512A">
      <w:pPr>
        <w:pStyle w:val="Bezodstpw"/>
        <w:spacing w:line="276" w:lineRule="auto"/>
        <w:rPr>
          <w:rFonts w:cstheme="minorHAnsi"/>
          <w:kern w:val="0"/>
          <w:sz w:val="24"/>
          <w:szCs w:val="24"/>
          <w:lang w:eastAsia="pl-PL"/>
        </w:rPr>
      </w:pPr>
    </w:p>
    <w:p w14:paraId="79F7EF02" w14:textId="34E2051A" w:rsidR="00B12965" w:rsidRPr="00D1512A" w:rsidRDefault="00B12965" w:rsidP="00D1512A">
      <w:pPr>
        <w:pStyle w:val="Bezodstpw"/>
        <w:spacing w:line="276" w:lineRule="auto"/>
        <w:ind w:firstLine="708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 xml:space="preserve">Ośrodek Pomocy Społecznej w Pyrzycach informuje że ruszył nabór wniosków na realizację Programu  „Opieka </w:t>
      </w:r>
      <w:proofErr w:type="spellStart"/>
      <w:r w:rsidRPr="00D1512A">
        <w:rPr>
          <w:rFonts w:cstheme="minorHAnsi"/>
          <w:kern w:val="0"/>
          <w:sz w:val="24"/>
          <w:szCs w:val="24"/>
          <w:lang w:eastAsia="pl-PL"/>
        </w:rPr>
        <w:t>wytchnieniowa</w:t>
      </w:r>
      <w:proofErr w:type="spellEnd"/>
      <w:r w:rsidRPr="00D1512A">
        <w:rPr>
          <w:rFonts w:cstheme="minorHAnsi"/>
          <w:kern w:val="0"/>
          <w:sz w:val="24"/>
          <w:szCs w:val="24"/>
          <w:lang w:eastAsia="pl-PL"/>
        </w:rPr>
        <w:t>”"</w:t>
      </w:r>
      <w:r w:rsidR="003215AC" w:rsidRPr="00D1512A">
        <w:rPr>
          <w:rFonts w:cstheme="minorHAnsi"/>
          <w:kern w:val="0"/>
          <w:sz w:val="24"/>
          <w:szCs w:val="24"/>
          <w:lang w:eastAsia="pl-PL"/>
        </w:rPr>
        <w:t>- edycja 2025</w:t>
      </w:r>
      <w:r w:rsidR="00D1512A">
        <w:rPr>
          <w:rFonts w:cstheme="minorHAnsi"/>
          <w:kern w:val="0"/>
          <w:sz w:val="24"/>
          <w:szCs w:val="24"/>
          <w:lang w:eastAsia="pl-PL"/>
        </w:rPr>
        <w:t xml:space="preserve">. </w:t>
      </w:r>
      <w:r w:rsidRPr="00D1512A">
        <w:rPr>
          <w:rFonts w:cstheme="minorHAnsi"/>
          <w:kern w:val="0"/>
          <w:sz w:val="24"/>
          <w:szCs w:val="24"/>
          <w:lang w:eastAsia="pl-PL"/>
        </w:rPr>
        <w:t xml:space="preserve">Minister Rodziny i Polityki Społecznej </w:t>
      </w:r>
      <w:r w:rsidR="003215AC" w:rsidRPr="00D1512A">
        <w:rPr>
          <w:rFonts w:cstheme="minorHAnsi"/>
          <w:kern w:val="0"/>
          <w:sz w:val="24"/>
          <w:szCs w:val="24"/>
          <w:lang w:eastAsia="pl-PL"/>
        </w:rPr>
        <w:t xml:space="preserve">6 listopada </w:t>
      </w:r>
      <w:r w:rsidRPr="00D1512A">
        <w:rPr>
          <w:rFonts w:cstheme="minorHAnsi"/>
          <w:kern w:val="0"/>
          <w:sz w:val="24"/>
          <w:szCs w:val="24"/>
          <w:lang w:eastAsia="pl-PL"/>
        </w:rPr>
        <w:t>202</w:t>
      </w:r>
      <w:r w:rsidR="003215AC" w:rsidRPr="00D1512A">
        <w:rPr>
          <w:rFonts w:cstheme="minorHAnsi"/>
          <w:kern w:val="0"/>
          <w:sz w:val="24"/>
          <w:szCs w:val="24"/>
          <w:lang w:eastAsia="pl-PL"/>
        </w:rPr>
        <w:t>4</w:t>
      </w:r>
      <w:r w:rsidRPr="00D1512A">
        <w:rPr>
          <w:rFonts w:cstheme="minorHAnsi"/>
          <w:kern w:val="0"/>
          <w:sz w:val="24"/>
          <w:szCs w:val="24"/>
          <w:lang w:eastAsia="pl-PL"/>
        </w:rPr>
        <w:t xml:space="preserve"> r. ogłosił nabór wniosków na realizację Programu „Opieka </w:t>
      </w:r>
      <w:proofErr w:type="spellStart"/>
      <w:r w:rsidRPr="00D1512A">
        <w:rPr>
          <w:rFonts w:cstheme="minorHAnsi"/>
          <w:kern w:val="0"/>
          <w:sz w:val="24"/>
          <w:szCs w:val="24"/>
          <w:lang w:eastAsia="pl-PL"/>
        </w:rPr>
        <w:t>wytchnieniowa</w:t>
      </w:r>
      <w:proofErr w:type="spellEnd"/>
      <w:r w:rsidRPr="00D1512A">
        <w:rPr>
          <w:rFonts w:cstheme="minorHAnsi"/>
          <w:kern w:val="0"/>
          <w:sz w:val="24"/>
          <w:szCs w:val="24"/>
          <w:lang w:eastAsia="pl-PL"/>
        </w:rPr>
        <w:t>” dla Jednostek Samorządu Terytorialnego – edycja 202</w:t>
      </w:r>
      <w:r w:rsidR="003215AC" w:rsidRPr="00D1512A">
        <w:rPr>
          <w:rFonts w:cstheme="minorHAnsi"/>
          <w:kern w:val="0"/>
          <w:sz w:val="24"/>
          <w:szCs w:val="24"/>
          <w:lang w:eastAsia="pl-PL"/>
        </w:rPr>
        <w:t>5</w:t>
      </w:r>
      <w:r w:rsidRPr="00D1512A">
        <w:rPr>
          <w:rFonts w:cstheme="minorHAnsi"/>
          <w:kern w:val="0"/>
          <w:sz w:val="24"/>
          <w:szCs w:val="24"/>
          <w:lang w:eastAsia="pl-PL"/>
        </w:rPr>
        <w:t>.</w:t>
      </w:r>
    </w:p>
    <w:p w14:paraId="77EA05AF" w14:textId="77777777" w:rsidR="003215AC" w:rsidRPr="00D1512A" w:rsidRDefault="003215AC" w:rsidP="00D1512A">
      <w:pPr>
        <w:pStyle w:val="Bezodstpw"/>
        <w:spacing w:line="276" w:lineRule="auto"/>
        <w:ind w:firstLine="708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>Głównym celem Programu jest wsparcie członków rodzin lub opiekunów sprawujących bezpośrednią opiekę nad:</w:t>
      </w:r>
    </w:p>
    <w:p w14:paraId="67E9145E" w14:textId="7EFDCC4B" w:rsidR="003215AC" w:rsidRPr="00D1512A" w:rsidRDefault="003215AC" w:rsidP="00D1512A">
      <w:pPr>
        <w:pStyle w:val="Bezodstpw"/>
        <w:numPr>
          <w:ilvl w:val="0"/>
          <w:numId w:val="10"/>
        </w:numPr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>dziećmi od ukończenia 2</w:t>
      </w:r>
      <w:r w:rsidR="00D1512A">
        <w:rPr>
          <w:rFonts w:cstheme="minorHAnsi"/>
          <w:kern w:val="0"/>
          <w:sz w:val="24"/>
          <w:szCs w:val="24"/>
          <w:lang w:eastAsia="pl-PL"/>
        </w:rPr>
        <w:t>.</w:t>
      </w:r>
      <w:r w:rsidRPr="00D1512A">
        <w:rPr>
          <w:rFonts w:cstheme="minorHAnsi"/>
          <w:kern w:val="0"/>
          <w:sz w:val="24"/>
          <w:szCs w:val="24"/>
          <w:lang w:eastAsia="pl-PL"/>
        </w:rPr>
        <w:t xml:space="preserve"> roku życia do ukończenia 16</w:t>
      </w:r>
      <w:r w:rsidR="00D1512A">
        <w:rPr>
          <w:rFonts w:cstheme="minorHAnsi"/>
          <w:kern w:val="0"/>
          <w:sz w:val="24"/>
          <w:szCs w:val="24"/>
          <w:lang w:eastAsia="pl-PL"/>
        </w:rPr>
        <w:t>.</w:t>
      </w:r>
      <w:r w:rsidRPr="00D1512A">
        <w:rPr>
          <w:rFonts w:cstheme="minorHAnsi"/>
          <w:kern w:val="0"/>
          <w:sz w:val="24"/>
          <w:szCs w:val="24"/>
          <w:lang w:eastAsia="pl-PL"/>
        </w:rPr>
        <w:t xml:space="preserve"> roku życia posiadającymi orzeczenie o niepełnosprawności lub</w:t>
      </w:r>
    </w:p>
    <w:p w14:paraId="109A34A9" w14:textId="77777777" w:rsidR="00D1512A" w:rsidRDefault="003215AC" w:rsidP="00D1512A">
      <w:pPr>
        <w:pStyle w:val="Bezodstpw"/>
        <w:numPr>
          <w:ilvl w:val="0"/>
          <w:numId w:val="10"/>
        </w:numPr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>osobami niepełnosprawnymi posiadającymi:</w:t>
      </w:r>
    </w:p>
    <w:p w14:paraId="1BD0C386" w14:textId="77777777" w:rsidR="00D1512A" w:rsidRDefault="003215AC" w:rsidP="00D1512A">
      <w:pPr>
        <w:pStyle w:val="Bezodstpw"/>
        <w:spacing w:line="276" w:lineRule="auto"/>
        <w:ind w:left="720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>a) orzeczenie o znacznym stopniu niepełnosprawności albo</w:t>
      </w:r>
    </w:p>
    <w:p w14:paraId="503D7E9F" w14:textId="38C94109" w:rsidR="003215AC" w:rsidRPr="00D1512A" w:rsidRDefault="003215AC" w:rsidP="00D1512A">
      <w:pPr>
        <w:pStyle w:val="Bezodstpw"/>
        <w:spacing w:line="276" w:lineRule="auto"/>
        <w:ind w:left="720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 xml:space="preserve">b) orzeczenie traktowane na równi z orzeczeniem wymienionym w lit. a, zgodnie z art. 5 i art. 62 ustawy z dnia 27 sierpnia 1997 r. o rehabilitacji zawodowej i społecznej oraz zatrudnianiu osób niepełnosprawnych (Dz. U. z 2024 r. poz. 44, z </w:t>
      </w:r>
      <w:proofErr w:type="spellStart"/>
      <w:r w:rsidRPr="00D1512A">
        <w:rPr>
          <w:rFonts w:cstheme="minorHAnsi"/>
          <w:kern w:val="0"/>
          <w:sz w:val="24"/>
          <w:szCs w:val="24"/>
          <w:lang w:eastAsia="pl-PL"/>
        </w:rPr>
        <w:t>późn</w:t>
      </w:r>
      <w:proofErr w:type="spellEnd"/>
      <w:r w:rsidRPr="00D1512A">
        <w:rPr>
          <w:rFonts w:cstheme="minorHAnsi"/>
          <w:kern w:val="0"/>
          <w:sz w:val="24"/>
          <w:szCs w:val="24"/>
          <w:lang w:eastAsia="pl-PL"/>
        </w:rPr>
        <w:t>. zm.)</w:t>
      </w:r>
      <w:r w:rsidRPr="00D1512A">
        <w:rPr>
          <w:rFonts w:cstheme="minorHAnsi"/>
          <w:kern w:val="0"/>
          <w:sz w:val="24"/>
          <w:szCs w:val="24"/>
          <w:lang w:eastAsia="pl-PL"/>
        </w:rPr>
        <w:br/>
        <w:t xml:space="preserve">- poprzez umożliwienie uzyskania doraźnej, czasowej pomocy w formie usługi opieki </w:t>
      </w:r>
      <w:proofErr w:type="spellStart"/>
      <w:r w:rsidRPr="00D1512A">
        <w:rPr>
          <w:rFonts w:cstheme="minorHAnsi"/>
          <w:kern w:val="0"/>
          <w:sz w:val="24"/>
          <w:szCs w:val="24"/>
          <w:lang w:eastAsia="pl-PL"/>
        </w:rPr>
        <w:t>wytchnieniowej</w:t>
      </w:r>
      <w:proofErr w:type="spellEnd"/>
      <w:r w:rsidRPr="00D1512A">
        <w:rPr>
          <w:rFonts w:cstheme="minorHAnsi"/>
          <w:kern w:val="0"/>
          <w:sz w:val="24"/>
          <w:szCs w:val="24"/>
          <w:lang w:eastAsia="pl-PL"/>
        </w:rPr>
        <w:t xml:space="preserve">, tj. odciążenie od codziennych obowiązków łączących się ze sprawowaniem opieki nad osobą z niepełnosprawnością przez zapewnienie czasowego zastępstwa w tym zakresie. Dzięki temu wsparciu, osoby zaangażowane na co dzień w sprawowanie opieki nad osobą z niepełnosprawnością dysponować będą czasem, który mogą przeznaczyć na odpoczynek i regenerację, jak również na załatwienie niezbędnych spraw życiowych. Usługi opieki </w:t>
      </w:r>
      <w:proofErr w:type="spellStart"/>
      <w:r w:rsidRPr="00D1512A">
        <w:rPr>
          <w:rFonts w:cstheme="minorHAnsi"/>
          <w:kern w:val="0"/>
          <w:sz w:val="24"/>
          <w:szCs w:val="24"/>
          <w:lang w:eastAsia="pl-PL"/>
        </w:rPr>
        <w:t>wytchnieniowej</w:t>
      </w:r>
      <w:proofErr w:type="spellEnd"/>
      <w:r w:rsidRPr="00D1512A">
        <w:rPr>
          <w:rFonts w:cstheme="minorHAnsi"/>
          <w:kern w:val="0"/>
          <w:sz w:val="24"/>
          <w:szCs w:val="24"/>
          <w:lang w:eastAsia="pl-PL"/>
        </w:rPr>
        <w:t xml:space="preserve"> mogą służyć również okresowemu zabezpieczeniu potrzeb osoby z niepełnosprawnością w sytuacji, gdy członkowie rodzin lub opiekunowie z różnych powodów nie będą mogli wykonywać swoich obowiązków.</w:t>
      </w:r>
    </w:p>
    <w:p w14:paraId="5199C807" w14:textId="77777777" w:rsidR="00D1512A" w:rsidRDefault="00D1512A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</w:p>
    <w:p w14:paraId="6D4261AF" w14:textId="699343B8" w:rsidR="00B12965" w:rsidRPr="00D1512A" w:rsidRDefault="00B12965" w:rsidP="00D1512A">
      <w:pPr>
        <w:pStyle w:val="Bezodstpw"/>
        <w:spacing w:line="276" w:lineRule="auto"/>
        <w:ind w:firstLine="708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>Dzięki temu wsparciu, osoby zaangażowane na co dzień w sprawowanie opieki nad osobą z niepełnosprawnością dysponować będą czasem, który mogą przeznaczyć na odpoczynek i regenerację, jak również na załatwienie niezbędnych spraw życiowych.</w:t>
      </w:r>
    </w:p>
    <w:p w14:paraId="26AA6219" w14:textId="77777777" w:rsidR="00B12965" w:rsidRPr="00D1512A" w:rsidRDefault="00B12965" w:rsidP="00D1512A">
      <w:pPr>
        <w:pStyle w:val="Bezodstpw"/>
        <w:spacing w:line="276" w:lineRule="auto"/>
        <w:ind w:firstLine="708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 xml:space="preserve">Usługi opieki </w:t>
      </w:r>
      <w:proofErr w:type="spellStart"/>
      <w:r w:rsidRPr="00D1512A">
        <w:rPr>
          <w:rFonts w:cstheme="minorHAnsi"/>
          <w:kern w:val="0"/>
          <w:sz w:val="24"/>
          <w:szCs w:val="24"/>
          <w:lang w:eastAsia="pl-PL"/>
        </w:rPr>
        <w:t>wytchnieniowej</w:t>
      </w:r>
      <w:proofErr w:type="spellEnd"/>
      <w:r w:rsidRPr="00D1512A">
        <w:rPr>
          <w:rFonts w:cstheme="minorHAnsi"/>
          <w:kern w:val="0"/>
          <w:sz w:val="24"/>
          <w:szCs w:val="24"/>
          <w:lang w:eastAsia="pl-PL"/>
        </w:rPr>
        <w:t xml:space="preserve"> mogą służyć również okresowemu zabezpieczeniu potrzeb osoby z niepełnosprawnością w sytuacji, gdy członkowie rodzin lub opiekunowie z różnych powodów nie będą mogli wykonywać swoich obowiązków.</w:t>
      </w:r>
    </w:p>
    <w:p w14:paraId="45CC306D" w14:textId="70E0BB39" w:rsidR="003215AC" w:rsidRPr="00D1512A" w:rsidRDefault="003215AC" w:rsidP="00D1512A">
      <w:pPr>
        <w:pStyle w:val="Bezodstpw"/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 w:rsidRPr="00D1512A">
        <w:rPr>
          <w:rFonts w:cstheme="minorHAnsi"/>
          <w:sz w:val="24"/>
          <w:szCs w:val="24"/>
        </w:rPr>
        <w:t xml:space="preserve">Na realizację zadań w ramach Programu „Opieka </w:t>
      </w:r>
      <w:proofErr w:type="spellStart"/>
      <w:r w:rsidRPr="00D1512A">
        <w:rPr>
          <w:rFonts w:cstheme="minorHAnsi"/>
          <w:sz w:val="24"/>
          <w:szCs w:val="24"/>
        </w:rPr>
        <w:t>wytchnieniowa</w:t>
      </w:r>
      <w:proofErr w:type="spellEnd"/>
      <w:r w:rsidRPr="00D1512A">
        <w:rPr>
          <w:rFonts w:cstheme="minorHAnsi"/>
          <w:sz w:val="24"/>
          <w:szCs w:val="24"/>
        </w:rPr>
        <w:t>” dla Jednostek Samorządu</w:t>
      </w:r>
      <w:r w:rsidR="00D1512A">
        <w:rPr>
          <w:rFonts w:cstheme="minorHAnsi"/>
          <w:sz w:val="24"/>
          <w:szCs w:val="24"/>
        </w:rPr>
        <w:t xml:space="preserve"> </w:t>
      </w:r>
      <w:r w:rsidRPr="00D1512A">
        <w:rPr>
          <w:rFonts w:cstheme="minorHAnsi"/>
          <w:sz w:val="24"/>
          <w:szCs w:val="24"/>
        </w:rPr>
        <w:t>Terytorialnego – edycja 2025, Minister Rodziny, Pracy i Polityki Społecznej przeznaczył</w:t>
      </w:r>
      <w:r w:rsidR="00D1512A">
        <w:rPr>
          <w:rFonts w:cstheme="minorHAnsi"/>
          <w:sz w:val="24"/>
          <w:szCs w:val="24"/>
        </w:rPr>
        <w:t xml:space="preserve"> </w:t>
      </w:r>
      <w:r w:rsidRPr="00D1512A">
        <w:rPr>
          <w:rFonts w:cstheme="minorHAnsi"/>
          <w:sz w:val="24"/>
          <w:szCs w:val="24"/>
        </w:rPr>
        <w:t>z Funduszu Solidarnościowego w 2025 r. kwotę – 200 000 000 zł (słownie: dwieście milionów</w:t>
      </w:r>
      <w:r w:rsidR="00D1512A">
        <w:rPr>
          <w:rFonts w:cstheme="minorHAnsi"/>
          <w:sz w:val="24"/>
          <w:szCs w:val="24"/>
        </w:rPr>
        <w:t xml:space="preserve"> </w:t>
      </w:r>
      <w:r w:rsidRPr="00D1512A">
        <w:rPr>
          <w:rFonts w:cstheme="minorHAnsi"/>
          <w:sz w:val="24"/>
          <w:szCs w:val="24"/>
        </w:rPr>
        <w:t>złotych).</w:t>
      </w:r>
    </w:p>
    <w:p w14:paraId="7EF757C2" w14:textId="787B6407" w:rsidR="00B12965" w:rsidRPr="00D1512A" w:rsidRDefault="00EE5BC3" w:rsidP="00D1512A">
      <w:pPr>
        <w:pStyle w:val="Bezodstpw"/>
        <w:spacing w:line="276" w:lineRule="auto"/>
        <w:jc w:val="center"/>
        <w:rPr>
          <w:rStyle w:val="Pogrubienie"/>
          <w:rFonts w:cstheme="minorHAnsi"/>
          <w:b w:val="0"/>
          <w:bCs w:val="0"/>
          <w:color w:val="FF0000"/>
        </w:rPr>
      </w:pPr>
      <w:r w:rsidRPr="00D1512A">
        <w:rPr>
          <w:rFonts w:cstheme="minorHAnsi"/>
          <w:b/>
          <w:bCs/>
          <w:color w:val="FF0000"/>
          <w:kern w:val="0"/>
          <w:sz w:val="24"/>
          <w:szCs w:val="24"/>
          <w:lang w:eastAsia="pl-PL"/>
        </w:rPr>
        <w:t>Przed dokonaniem zgłoszenia należy szczegółowo zapoznać się z treścią programu</w:t>
      </w:r>
    </w:p>
    <w:p w14:paraId="26C38528" w14:textId="373BEC39" w:rsidR="004A5906" w:rsidRDefault="00D1512A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  <w:hyperlink r:id="rId5" w:history="1">
        <w:r w:rsidRPr="00D73BDA">
          <w:rPr>
            <w:rStyle w:val="Hipercze"/>
            <w:rFonts w:cstheme="minorHAnsi"/>
            <w:kern w:val="0"/>
            <w:sz w:val="24"/>
            <w:szCs w:val="24"/>
            <w:lang w:eastAsia="pl-PL"/>
          </w:rPr>
          <w:t>https://niepelnosprawni.gov.pl/download/program-ow-jst-2025-06.11.2024-1730903436.pdf</w:t>
        </w:r>
      </w:hyperlink>
    </w:p>
    <w:p w14:paraId="5AF49A35" w14:textId="77777777" w:rsidR="00D1512A" w:rsidRDefault="00D1512A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</w:p>
    <w:p w14:paraId="515161B0" w14:textId="5C458B58" w:rsidR="00D1512A" w:rsidRDefault="00D1512A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  <w:r>
        <w:rPr>
          <w:rFonts w:cstheme="minorHAnsi"/>
          <w:kern w:val="0"/>
          <w:sz w:val="24"/>
          <w:szCs w:val="24"/>
          <w:lang w:eastAsia="pl-PL"/>
        </w:rPr>
        <w:t>Program</w:t>
      </w:r>
    </w:p>
    <w:p w14:paraId="541891DD" w14:textId="77777777" w:rsidR="00D1512A" w:rsidRPr="00D1512A" w:rsidRDefault="00D1512A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</w:p>
    <w:p w14:paraId="68AD3DAE" w14:textId="7B58EC20" w:rsidR="00B12965" w:rsidRPr="00D1512A" w:rsidRDefault="00B12965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 xml:space="preserve">Szczegółowe informacje o programie dostępne są na stronie BIURA PEŁNOMOCNIKA RZĄDU DO SPRAW OSÓB NIEPEŁNOSPRAWNYCH </w:t>
      </w:r>
      <w:hyperlink r:id="rId6" w:history="1">
        <w:r w:rsidRPr="00D1512A">
          <w:rPr>
            <w:rFonts w:cstheme="minorHAnsi"/>
            <w:color w:val="0000FF"/>
            <w:kern w:val="0"/>
            <w:sz w:val="24"/>
            <w:szCs w:val="24"/>
            <w:u w:val="single"/>
            <w:lang w:eastAsia="pl-PL"/>
          </w:rPr>
          <w:t>www.niepelnosprawni.gov.pl</w:t>
        </w:r>
      </w:hyperlink>
      <w:r w:rsidRPr="00D1512A">
        <w:rPr>
          <w:rFonts w:cstheme="minorHAnsi"/>
          <w:kern w:val="0"/>
          <w:sz w:val="24"/>
          <w:szCs w:val="24"/>
          <w:lang w:eastAsia="pl-PL"/>
        </w:rPr>
        <w:t> </w:t>
      </w:r>
    </w:p>
    <w:p w14:paraId="32FF6592" w14:textId="77777777" w:rsidR="00D1512A" w:rsidRDefault="00D1512A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</w:p>
    <w:p w14:paraId="59242C27" w14:textId="5E8F1AAE" w:rsidR="00B12965" w:rsidRPr="00D1512A" w:rsidRDefault="00B12965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  <w:r w:rsidRPr="00D1512A">
        <w:rPr>
          <w:rFonts w:cstheme="minorHAnsi"/>
          <w:kern w:val="0"/>
          <w:sz w:val="24"/>
          <w:szCs w:val="24"/>
          <w:lang w:eastAsia="pl-PL"/>
        </w:rPr>
        <w:t>Poniżej link do strony:</w:t>
      </w:r>
    </w:p>
    <w:p w14:paraId="7B2D1A37" w14:textId="2EFAFE1C" w:rsidR="00AE7CEC" w:rsidRPr="00D1512A" w:rsidRDefault="00AE7CEC" w:rsidP="00D1512A">
      <w:pPr>
        <w:pStyle w:val="Bezodstpw"/>
        <w:spacing w:line="276" w:lineRule="auto"/>
        <w:jc w:val="both"/>
        <w:rPr>
          <w:rFonts w:cstheme="minorHAnsi"/>
        </w:rPr>
      </w:pPr>
      <w:hyperlink r:id="rId7" w:history="1">
        <w:r w:rsidRPr="00D1512A">
          <w:rPr>
            <w:rStyle w:val="Hipercze"/>
            <w:rFonts w:cstheme="minorHAnsi"/>
            <w:color w:val="0563C1"/>
            <w:lang w:val="de-DE"/>
          </w:rPr>
          <w:t>https://niepelnosprawni.gov.pl/a,1555,nabor-wnioskow-w-ramach-resortowego-programu-ministra-rodziny-pracy-i-polityki-spolecznej-opieka-wytchnieniowa-dla-jednostek-samorzadu-terytorialnego-edycja-2025</w:t>
        </w:r>
      </w:hyperlink>
    </w:p>
    <w:p w14:paraId="0F23C392" w14:textId="77777777" w:rsidR="00D1512A" w:rsidRDefault="00D1512A" w:rsidP="00D1512A">
      <w:pPr>
        <w:pStyle w:val="Bezodstpw"/>
        <w:spacing w:line="276" w:lineRule="auto"/>
        <w:jc w:val="both"/>
        <w:rPr>
          <w:rFonts w:cstheme="minorHAnsi"/>
          <w:kern w:val="0"/>
          <w:sz w:val="24"/>
          <w:szCs w:val="24"/>
          <w:lang w:eastAsia="pl-PL"/>
        </w:rPr>
      </w:pPr>
    </w:p>
    <w:p w14:paraId="3F487BD4" w14:textId="35CC2DF4" w:rsidR="00B12965" w:rsidRPr="00D1512A" w:rsidRDefault="00B12965" w:rsidP="00D1512A">
      <w:pPr>
        <w:pStyle w:val="Bezodstpw"/>
        <w:spacing w:line="276" w:lineRule="auto"/>
        <w:jc w:val="both"/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</w:pPr>
      <w:r w:rsidRPr="00D1512A"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  <w:t xml:space="preserve">Osoby zainteresowane Programem mogą składać karty zgłoszeniowe </w:t>
      </w:r>
      <w:r w:rsidR="003215AC" w:rsidRPr="00D1512A"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  <w:t xml:space="preserve"> wraz z dołączonym orzeczeniem o niepełnosprawności </w:t>
      </w:r>
      <w:r w:rsidRPr="00D1512A">
        <w:rPr>
          <w:rFonts w:cstheme="minorHAnsi"/>
          <w:b/>
          <w:bCs/>
          <w:color w:val="FF0000"/>
          <w:kern w:val="0"/>
          <w:sz w:val="32"/>
          <w:szCs w:val="32"/>
          <w:u w:val="single"/>
          <w:lang w:eastAsia="pl-PL"/>
        </w:rPr>
        <w:t xml:space="preserve">do </w:t>
      </w:r>
      <w:r w:rsidR="003215AC" w:rsidRPr="00D1512A">
        <w:rPr>
          <w:rFonts w:cstheme="minorHAnsi"/>
          <w:b/>
          <w:bCs/>
          <w:color w:val="FF0000"/>
          <w:kern w:val="0"/>
          <w:sz w:val="32"/>
          <w:szCs w:val="32"/>
          <w:u w:val="single"/>
          <w:lang w:eastAsia="pl-PL"/>
        </w:rPr>
        <w:t>25</w:t>
      </w:r>
      <w:r w:rsidR="004F35EB" w:rsidRPr="00D1512A">
        <w:rPr>
          <w:rFonts w:cstheme="minorHAnsi"/>
          <w:b/>
          <w:bCs/>
          <w:color w:val="FF0000"/>
          <w:kern w:val="0"/>
          <w:sz w:val="32"/>
          <w:szCs w:val="32"/>
          <w:u w:val="single"/>
          <w:lang w:eastAsia="pl-PL"/>
        </w:rPr>
        <w:t xml:space="preserve"> listopada </w:t>
      </w:r>
      <w:r w:rsidRPr="00D1512A">
        <w:rPr>
          <w:rFonts w:cstheme="minorHAnsi"/>
          <w:b/>
          <w:bCs/>
          <w:color w:val="FF0000"/>
          <w:kern w:val="0"/>
          <w:sz w:val="32"/>
          <w:szCs w:val="32"/>
          <w:u w:val="single"/>
          <w:lang w:eastAsia="pl-PL"/>
        </w:rPr>
        <w:t>202</w:t>
      </w:r>
      <w:r w:rsidR="003215AC" w:rsidRPr="00D1512A">
        <w:rPr>
          <w:rFonts w:cstheme="minorHAnsi"/>
          <w:b/>
          <w:bCs/>
          <w:color w:val="FF0000"/>
          <w:kern w:val="0"/>
          <w:sz w:val="32"/>
          <w:szCs w:val="32"/>
          <w:u w:val="single"/>
          <w:lang w:eastAsia="pl-PL"/>
        </w:rPr>
        <w:t>4</w:t>
      </w:r>
      <w:r w:rsidRPr="00D1512A">
        <w:rPr>
          <w:rFonts w:cstheme="minorHAnsi"/>
          <w:b/>
          <w:bCs/>
          <w:color w:val="FF0000"/>
          <w:kern w:val="0"/>
          <w:sz w:val="32"/>
          <w:szCs w:val="32"/>
          <w:u w:val="single"/>
          <w:lang w:eastAsia="pl-PL"/>
        </w:rPr>
        <w:t xml:space="preserve"> r.</w:t>
      </w:r>
      <w:r w:rsidRPr="00D1512A"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  <w:t xml:space="preserve"> w</w:t>
      </w:r>
      <w:r w:rsidR="00D1512A"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  <w:t xml:space="preserve"> </w:t>
      </w:r>
      <w:r w:rsidRPr="00D1512A"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  <w:t>siedzibie Ośrodka Pomocy Społecznej w Pyrzycach, Plac Ratuszowy 1 pok. 8 i</w:t>
      </w:r>
      <w:r w:rsidR="00D1512A"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  <w:t xml:space="preserve"> </w:t>
      </w:r>
      <w:r w:rsidR="003215AC" w:rsidRPr="00D1512A"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  <w:t xml:space="preserve">36 </w:t>
      </w:r>
      <w:r w:rsidR="004F35EB" w:rsidRPr="00D1512A">
        <w:rPr>
          <w:rFonts w:cstheme="minorHAnsi"/>
          <w:b/>
          <w:bCs/>
          <w:color w:val="FF0000"/>
          <w:kern w:val="0"/>
          <w:sz w:val="32"/>
          <w:szCs w:val="32"/>
          <w:lang w:eastAsia="pl-PL"/>
        </w:rPr>
        <w:t xml:space="preserve">lub e-mailowo pod adresem: </w:t>
      </w:r>
      <w:hyperlink r:id="rId8" w:history="1">
        <w:r w:rsidR="004F35EB" w:rsidRPr="00D1512A">
          <w:rPr>
            <w:rFonts w:cstheme="minorHAnsi"/>
            <w:b/>
            <w:bCs/>
            <w:color w:val="FF0000"/>
            <w:kern w:val="0"/>
            <w:sz w:val="32"/>
            <w:szCs w:val="32"/>
            <w:u w:val="single"/>
            <w:lang w:eastAsia="pl-PL"/>
          </w:rPr>
          <w:t>sekretariat@opspyrzyce.pl</w:t>
        </w:r>
      </w:hyperlink>
    </w:p>
    <w:p w14:paraId="5EEF9C02" w14:textId="77777777" w:rsidR="00D1512A" w:rsidRDefault="00D1512A" w:rsidP="00D1512A">
      <w:pPr>
        <w:pStyle w:val="Bezodstpw"/>
        <w:spacing w:line="276" w:lineRule="auto"/>
        <w:jc w:val="both"/>
        <w:rPr>
          <w:rFonts w:cstheme="minorHAnsi"/>
          <w:kern w:val="0"/>
          <w:sz w:val="27"/>
          <w:szCs w:val="27"/>
          <w:lang w:eastAsia="pl-PL"/>
        </w:rPr>
      </w:pPr>
    </w:p>
    <w:p w14:paraId="2E4FB9BB" w14:textId="5FF52943" w:rsidR="004F35EB" w:rsidRPr="00D1512A" w:rsidRDefault="004F35EB" w:rsidP="00D1512A">
      <w:pPr>
        <w:pStyle w:val="Bezodstpw"/>
        <w:spacing w:line="276" w:lineRule="auto"/>
        <w:jc w:val="both"/>
        <w:rPr>
          <w:rFonts w:cstheme="minorHAnsi"/>
          <w:b/>
          <w:bCs/>
          <w:kern w:val="0"/>
          <w:sz w:val="27"/>
          <w:szCs w:val="27"/>
          <w:lang w:eastAsia="pl-PL"/>
        </w:rPr>
      </w:pPr>
      <w:r w:rsidRPr="00D1512A">
        <w:rPr>
          <w:rFonts w:cstheme="minorHAnsi"/>
          <w:b/>
          <w:bCs/>
          <w:kern w:val="0"/>
          <w:sz w:val="27"/>
          <w:szCs w:val="27"/>
          <w:lang w:eastAsia="pl-PL"/>
        </w:rPr>
        <w:t>Załączniki</w:t>
      </w:r>
      <w:r w:rsidR="00D1512A">
        <w:rPr>
          <w:rFonts w:cstheme="minorHAnsi"/>
          <w:b/>
          <w:bCs/>
          <w:kern w:val="0"/>
          <w:sz w:val="27"/>
          <w:szCs w:val="27"/>
          <w:lang w:eastAsia="pl-PL"/>
        </w:rPr>
        <w:t>:</w:t>
      </w:r>
    </w:p>
    <w:p w14:paraId="6350DE8B" w14:textId="2D8EF260" w:rsidR="004A5906" w:rsidRPr="00D1512A" w:rsidRDefault="004F35EB" w:rsidP="00D1512A">
      <w:pPr>
        <w:pStyle w:val="Bezodstpw"/>
        <w:spacing w:line="276" w:lineRule="auto"/>
        <w:jc w:val="both"/>
        <w:rPr>
          <w:rFonts w:cstheme="minorHAnsi"/>
          <w:b/>
          <w:bCs/>
          <w:kern w:val="0"/>
          <w:sz w:val="24"/>
          <w:szCs w:val="24"/>
          <w:lang w:eastAsia="pl-PL"/>
        </w:rPr>
      </w:pPr>
      <w:hyperlink r:id="rId9" w:history="1">
        <w:r w:rsidR="00D1512A" w:rsidRPr="00D1512A">
          <w:rPr>
            <w:rFonts w:cstheme="minorHAnsi"/>
            <w:b/>
            <w:bCs/>
            <w:kern w:val="0"/>
            <w:sz w:val="24"/>
            <w:szCs w:val="24"/>
            <w:lang w:eastAsia="pl-PL"/>
          </w:rPr>
          <w:t>Karta</w:t>
        </w:r>
      </w:hyperlink>
      <w:r w:rsidR="00D1512A" w:rsidRPr="00D1512A">
        <w:rPr>
          <w:rFonts w:cstheme="minorHAnsi"/>
          <w:b/>
          <w:bCs/>
          <w:kern w:val="0"/>
          <w:sz w:val="24"/>
          <w:szCs w:val="24"/>
          <w:lang w:eastAsia="pl-PL"/>
        </w:rPr>
        <w:t xml:space="preserve"> zgłoszeniowa </w:t>
      </w:r>
    </w:p>
    <w:p w14:paraId="3CB34D08" w14:textId="725E5D92" w:rsidR="00AF76E1" w:rsidRPr="00D1512A" w:rsidRDefault="00AF76E1" w:rsidP="00D1512A">
      <w:pPr>
        <w:pStyle w:val="Bezodstpw"/>
        <w:spacing w:line="276" w:lineRule="auto"/>
        <w:jc w:val="both"/>
        <w:rPr>
          <w:rFonts w:cstheme="minorHAnsi"/>
          <w:b/>
          <w:bCs/>
          <w:kern w:val="0"/>
          <w:sz w:val="24"/>
          <w:szCs w:val="24"/>
          <w:lang w:eastAsia="pl-PL"/>
        </w:rPr>
      </w:pPr>
      <w:r w:rsidRPr="00D1512A">
        <w:rPr>
          <w:rFonts w:cstheme="minorHAnsi"/>
          <w:b/>
          <w:bCs/>
          <w:kern w:val="0"/>
          <w:sz w:val="24"/>
          <w:szCs w:val="24"/>
          <w:lang w:eastAsia="pl-PL"/>
        </w:rPr>
        <w:t>Klauzula RODO</w:t>
      </w:r>
    </w:p>
    <w:p w14:paraId="17425D5E" w14:textId="77777777" w:rsidR="00B12965" w:rsidRPr="00D1512A" w:rsidRDefault="00B12965" w:rsidP="00D1512A">
      <w:pPr>
        <w:pStyle w:val="Bezodstpw"/>
        <w:spacing w:line="276" w:lineRule="auto"/>
        <w:jc w:val="both"/>
        <w:rPr>
          <w:rFonts w:cstheme="minorHAnsi"/>
        </w:rPr>
      </w:pPr>
    </w:p>
    <w:sectPr w:rsidR="00B12965" w:rsidRPr="00D15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77F36"/>
    <w:multiLevelType w:val="multilevel"/>
    <w:tmpl w:val="37A63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8526E"/>
    <w:multiLevelType w:val="multilevel"/>
    <w:tmpl w:val="0FAE0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352F21"/>
    <w:multiLevelType w:val="multilevel"/>
    <w:tmpl w:val="A712C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0620F"/>
    <w:multiLevelType w:val="multilevel"/>
    <w:tmpl w:val="5B0A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3F2700"/>
    <w:multiLevelType w:val="multilevel"/>
    <w:tmpl w:val="C3702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8C7927"/>
    <w:multiLevelType w:val="multilevel"/>
    <w:tmpl w:val="3A202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A3217F"/>
    <w:multiLevelType w:val="multilevel"/>
    <w:tmpl w:val="888E5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0D5A62"/>
    <w:multiLevelType w:val="multilevel"/>
    <w:tmpl w:val="57281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E853F9"/>
    <w:multiLevelType w:val="hybridMultilevel"/>
    <w:tmpl w:val="435437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F37C98"/>
    <w:multiLevelType w:val="multilevel"/>
    <w:tmpl w:val="A712C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6054937">
    <w:abstractNumId w:val="4"/>
  </w:num>
  <w:num w:numId="2" w16cid:durableId="962736307">
    <w:abstractNumId w:val="3"/>
  </w:num>
  <w:num w:numId="3" w16cid:durableId="1715234358">
    <w:abstractNumId w:val="0"/>
  </w:num>
  <w:num w:numId="4" w16cid:durableId="1087848742">
    <w:abstractNumId w:val="2"/>
  </w:num>
  <w:num w:numId="5" w16cid:durableId="629089627">
    <w:abstractNumId w:val="7"/>
  </w:num>
  <w:num w:numId="6" w16cid:durableId="153691329">
    <w:abstractNumId w:val="1"/>
  </w:num>
  <w:num w:numId="7" w16cid:durableId="91440341">
    <w:abstractNumId w:val="6"/>
  </w:num>
  <w:num w:numId="8" w16cid:durableId="488056728">
    <w:abstractNumId w:val="9"/>
  </w:num>
  <w:num w:numId="9" w16cid:durableId="1202354174">
    <w:abstractNumId w:val="5"/>
  </w:num>
  <w:num w:numId="10" w16cid:durableId="27028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965"/>
    <w:rsid w:val="000F3C8C"/>
    <w:rsid w:val="00263F6D"/>
    <w:rsid w:val="00312D76"/>
    <w:rsid w:val="003215AC"/>
    <w:rsid w:val="004A5906"/>
    <w:rsid w:val="004F35EB"/>
    <w:rsid w:val="008F1398"/>
    <w:rsid w:val="00A55551"/>
    <w:rsid w:val="00AB63C0"/>
    <w:rsid w:val="00AE7CEC"/>
    <w:rsid w:val="00AF76E1"/>
    <w:rsid w:val="00B12965"/>
    <w:rsid w:val="00D1512A"/>
    <w:rsid w:val="00ED03BF"/>
    <w:rsid w:val="00EE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24F47"/>
  <w15:chartTrackingRefBased/>
  <w15:docId w15:val="{957E1EC5-08E6-4DB3-A967-2EF0B2E1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12965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12965"/>
    <w:rPr>
      <w:b/>
      <w:bCs/>
    </w:rPr>
  </w:style>
  <w:style w:type="character" w:styleId="Hipercze">
    <w:name w:val="Hyperlink"/>
    <w:basedOn w:val="Domylnaczcionkaakapitu"/>
    <w:uiPriority w:val="99"/>
    <w:unhideWhenUsed/>
    <w:rsid w:val="00AE7CE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5906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D151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2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3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11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8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opspyrzy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iepelnosprawni.gov.pl/a,1555,nabor-wnioskow-w-ramach-resortowego-programu-ministra-rodziny-pracy-i-polityki-spolecznej-opieka-wytchnieniowa-dla-jednostek-samorzadu-terytorialnego-edycja-20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iepelnosprawni.gov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iepelnosprawni.gov.pl/download/program-ow-jst-2025-06.11.2024-1730903436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omza.pl/plik.php?id=248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Włochyńska</dc:creator>
  <cp:keywords/>
  <dc:description/>
  <cp:lastModifiedBy>Anna Kostanowicz</cp:lastModifiedBy>
  <cp:revision>2</cp:revision>
  <dcterms:created xsi:type="dcterms:W3CDTF">2024-11-13T10:46:00Z</dcterms:created>
  <dcterms:modified xsi:type="dcterms:W3CDTF">2024-11-13T10:46:00Z</dcterms:modified>
</cp:coreProperties>
</file>